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博士研究生赴威海校区培养工作交接单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威海校区</w:t>
      </w:r>
      <w:r>
        <w:rPr>
          <w:rFonts w:hint="eastAsia"/>
          <w:sz w:val="28"/>
          <w:szCs w:val="28"/>
          <w:lang w:eastAsia="zh-CN"/>
        </w:rPr>
        <w:t>研究生处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8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兹有我院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学科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级博士研究生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学号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</w:rPr>
        <w:t>目前已在校本部完成（全部/部分）</w:t>
      </w:r>
      <w:r>
        <w:rPr>
          <w:rFonts w:hint="eastAsia"/>
          <w:sz w:val="28"/>
          <w:szCs w:val="28"/>
          <w:lang w:eastAsia="zh-CN"/>
        </w:rPr>
        <w:t>博士生</w:t>
      </w:r>
      <w:r>
        <w:rPr>
          <w:rFonts w:hint="eastAsia"/>
          <w:sz w:val="28"/>
          <w:szCs w:val="28"/>
        </w:rPr>
        <w:t>课程的学习，拟赴威海校区开展</w:t>
      </w:r>
      <w:bookmarkStart w:id="0" w:name="_GoBack"/>
      <w:bookmarkEnd w:id="0"/>
      <w:r>
        <w:rPr>
          <w:rFonts w:hint="eastAsia"/>
          <w:sz w:val="28"/>
          <w:szCs w:val="28"/>
        </w:rPr>
        <w:t>科研课题、学位论文等工作，请办理后续接收手续为盼。</w:t>
      </w:r>
    </w:p>
    <w:p>
      <w:pPr>
        <w:ind w:firstLine="66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5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学院学工部门公章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5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年   月   日</w:t>
      </w:r>
    </w:p>
    <w:p>
      <w:pPr>
        <w:rPr>
          <w:rFonts w:hint="default" w:eastAsiaTheme="minorEastAsia"/>
          <w:sz w:val="32"/>
          <w:szCs w:val="32"/>
          <w:u w:val="dotDash"/>
          <w:lang w:val="en-US" w:eastAsia="zh-CN"/>
        </w:rPr>
      </w:pPr>
      <w:r>
        <w:rPr>
          <w:rFonts w:hint="eastAsia"/>
          <w:sz w:val="32"/>
          <w:szCs w:val="32"/>
          <w:u w:val="dotDash"/>
          <w:lang w:val="en-US" w:eastAsia="zh-CN"/>
        </w:rPr>
        <w:t xml:space="preserve">                                                    </w:t>
      </w:r>
    </w:p>
    <w:p>
      <w:pPr>
        <w:ind w:firstLine="1920" w:firstLineChars="600"/>
        <w:rPr>
          <w:rFonts w:hint="eastAsia"/>
          <w:sz w:val="32"/>
          <w:szCs w:val="32"/>
        </w:rPr>
      </w:pPr>
    </w:p>
    <w:p>
      <w:pPr>
        <w:ind w:firstLine="1920" w:firstLineChars="600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928" w:firstLineChars="6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32"/>
          <w:szCs w:val="32"/>
        </w:rPr>
        <w:t>博士</w:t>
      </w:r>
      <w:r>
        <w:rPr>
          <w:rFonts w:hint="eastAsia"/>
          <w:b/>
          <w:bCs/>
          <w:sz w:val="32"/>
          <w:szCs w:val="32"/>
          <w:lang w:eastAsia="zh-CN"/>
        </w:rPr>
        <w:t>研究</w:t>
      </w:r>
      <w:r>
        <w:rPr>
          <w:rFonts w:hint="eastAsia"/>
          <w:b/>
          <w:bCs/>
          <w:sz w:val="32"/>
          <w:szCs w:val="32"/>
        </w:rPr>
        <w:t>生报到通知单</w:t>
      </w:r>
      <w:r>
        <w:rPr>
          <w:rFonts w:hint="eastAsia"/>
          <w:sz w:val="24"/>
          <w:szCs w:val="24"/>
          <w:lang w:eastAsia="zh-CN"/>
        </w:rPr>
        <w:t>（威海校区各学院、部门填写）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 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姓 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3"/>
        <w:tblW w:w="8793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75"/>
        <w:gridCol w:w="1100"/>
        <w:gridCol w:w="1325"/>
        <w:gridCol w:w="1330"/>
        <w:gridCol w:w="146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研究生处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</w:rPr>
              <w:t>主楼339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卡务</w:t>
            </w:r>
            <w:r>
              <w:rPr>
                <w:rFonts w:hint="eastAsia"/>
                <w:sz w:val="24"/>
                <w:szCs w:val="24"/>
              </w:rPr>
              <w:t>中心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五公寓旁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学生公寓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八公寓一楼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二楼前台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5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0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58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hanging="735" w:hangingChars="35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备注：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1.博士生于校本部办理的研究生证始发城市是哈尔滨，若有更换需求的学生到研究生处办理报到手续时，可同时替换研究生证，始发城市替换成威海。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00" w:hanging="105" w:hangingChars="5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卡务中心办理一卡通后，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为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学生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开通上网账号，并自主选择是否开通收费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套餐。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00" w:hanging="105" w:hangingChars="5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学生公寓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住宿费用需刷一卡通，请学生办理入住手续前先预存部分费用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，办理入住后留存一份复印件至学生公寓管理办公室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00" w:hanging="105" w:hangingChars="5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图书馆为博士生免费开通研究间预约、座位预约、图书阅览等使用权限，若有图书借阅需求的学生，可额外申请并缴纳押金，待不使用时押金原额退还。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00" w:hanging="105" w:hangingChars="5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待报到手续结束，此单原件本人留存，复印件请留存至研究生处一份。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25C5"/>
    <w:multiLevelType w:val="singleLevel"/>
    <w:tmpl w:val="6A9125C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401"/>
    <w:rsid w:val="003E0C70"/>
    <w:rsid w:val="008F56C4"/>
    <w:rsid w:val="00B36401"/>
    <w:rsid w:val="00B64441"/>
    <w:rsid w:val="00BD63CB"/>
    <w:rsid w:val="06D26897"/>
    <w:rsid w:val="0AFD7CE3"/>
    <w:rsid w:val="0D9300D6"/>
    <w:rsid w:val="13B654B5"/>
    <w:rsid w:val="1518325E"/>
    <w:rsid w:val="17B84D51"/>
    <w:rsid w:val="1DC1280D"/>
    <w:rsid w:val="21FD059A"/>
    <w:rsid w:val="24F011A1"/>
    <w:rsid w:val="2508014A"/>
    <w:rsid w:val="2AEE7260"/>
    <w:rsid w:val="33303D70"/>
    <w:rsid w:val="35665F57"/>
    <w:rsid w:val="396C4D49"/>
    <w:rsid w:val="3E5A4065"/>
    <w:rsid w:val="443E27B6"/>
    <w:rsid w:val="4A4C24BF"/>
    <w:rsid w:val="4AD63DCC"/>
    <w:rsid w:val="4C5657FB"/>
    <w:rsid w:val="503E7C22"/>
    <w:rsid w:val="55012B3A"/>
    <w:rsid w:val="5719784F"/>
    <w:rsid w:val="5B7C18FF"/>
    <w:rsid w:val="61620B97"/>
    <w:rsid w:val="62D75AFA"/>
    <w:rsid w:val="64BD685B"/>
    <w:rsid w:val="6B1C46D3"/>
    <w:rsid w:val="6C4E2B1F"/>
    <w:rsid w:val="745039F4"/>
    <w:rsid w:val="77FB54E5"/>
    <w:rsid w:val="789E5E3A"/>
    <w:rsid w:val="7A2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295</Characters>
  <Lines>2</Lines>
  <Paragraphs>1</Paragraphs>
  <TotalTime>67</TotalTime>
  <ScaleCrop>false</ScaleCrop>
  <LinksUpToDate>false</LinksUpToDate>
  <CharactersWithSpaces>345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2019-10-24T01:18:00Z</dcterms:created>
  <dc:creator>Administrator</dc:creator>
  <cp:lastModifiedBy>连茂</cp:lastModifiedBy>
  <cp:lastPrinted>2019-10-24T07:38:00Z</cp:lastPrinted>
  <dcterms:modified xsi:type="dcterms:W3CDTF">2019-10-30T03:14:17Z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